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41ECA" w14:textId="77777777" w:rsidR="005F2DCA" w:rsidRPr="003608E3" w:rsidRDefault="005F2DCA" w:rsidP="00254F72">
      <w:pPr>
        <w:spacing w:after="0"/>
        <w:jc w:val="center"/>
        <w:rPr>
          <w:rFonts w:ascii="Arial" w:hAnsi="Arial" w:cs="Arial"/>
        </w:rPr>
      </w:pPr>
    </w:p>
    <w:p w14:paraId="7D2E25E3" w14:textId="77777777" w:rsidR="00DF5318" w:rsidRPr="003608E3" w:rsidRDefault="001C0FB3" w:rsidP="00254F72">
      <w:pPr>
        <w:spacing w:after="0"/>
        <w:jc w:val="right"/>
        <w:rPr>
          <w:rFonts w:ascii="Arial" w:hAnsi="Arial" w:cs="Arial"/>
        </w:rPr>
      </w:pPr>
      <w:r w:rsidRPr="003608E3">
        <w:rPr>
          <w:rFonts w:ascii="Arial" w:hAnsi="Arial" w:cs="Arial"/>
        </w:rPr>
        <w:t>Guadalajara, Jalisco.</w:t>
      </w:r>
    </w:p>
    <w:p w14:paraId="6E707511" w14:textId="279FA8B1" w:rsidR="00FA09FA" w:rsidRPr="003608E3" w:rsidRDefault="00FC48B1" w:rsidP="00254F72">
      <w:pPr>
        <w:spacing w:after="0"/>
        <w:jc w:val="right"/>
        <w:rPr>
          <w:rFonts w:ascii="Arial" w:hAnsi="Arial" w:cs="Arial"/>
        </w:rPr>
      </w:pPr>
      <w:r>
        <w:rPr>
          <w:rFonts w:ascii="Arial" w:hAnsi="Arial" w:cs="Arial"/>
        </w:rPr>
        <w:t>3 de febrero</w:t>
      </w:r>
      <w:r w:rsidR="00632EDF">
        <w:rPr>
          <w:rFonts w:ascii="Arial" w:hAnsi="Arial" w:cs="Arial"/>
        </w:rPr>
        <w:t xml:space="preserve"> de 2020</w:t>
      </w:r>
    </w:p>
    <w:p w14:paraId="4264BFF5" w14:textId="368F427F" w:rsidR="001C0FB3" w:rsidRDefault="001C0FB3" w:rsidP="005F2DCA">
      <w:pPr>
        <w:spacing w:after="0"/>
        <w:rPr>
          <w:rFonts w:ascii="Arial" w:hAnsi="Arial" w:cs="Arial"/>
        </w:rPr>
      </w:pPr>
    </w:p>
    <w:p w14:paraId="20C73CEB" w14:textId="09F41EA4" w:rsidR="0033122F" w:rsidRDefault="00C51A6F" w:rsidP="0033122F">
      <w:pPr>
        <w:spacing w:after="0"/>
        <w:jc w:val="center"/>
        <w:rPr>
          <w:rFonts w:ascii="Arial" w:hAnsi="Arial" w:cs="Arial"/>
          <w:b/>
          <w:bCs/>
          <w:sz w:val="24"/>
          <w:szCs w:val="24"/>
        </w:rPr>
      </w:pPr>
      <w:r>
        <w:rPr>
          <w:rFonts w:ascii="Arial" w:hAnsi="Arial" w:cs="Arial"/>
          <w:b/>
          <w:bCs/>
          <w:sz w:val="24"/>
          <w:szCs w:val="24"/>
        </w:rPr>
        <w:t>5 estados concentran más de la mitad de inversionistas</w:t>
      </w:r>
    </w:p>
    <w:p w14:paraId="7E079214" w14:textId="779D4B3F" w:rsidR="00512628" w:rsidRDefault="00512628" w:rsidP="005F2DCA">
      <w:pPr>
        <w:spacing w:after="0"/>
        <w:rPr>
          <w:rFonts w:ascii="Arial" w:hAnsi="Arial" w:cs="Arial"/>
          <w:sz w:val="24"/>
          <w:szCs w:val="24"/>
        </w:rPr>
      </w:pPr>
    </w:p>
    <w:p w14:paraId="4ED4B3DB" w14:textId="1480261C" w:rsidR="00102237" w:rsidRDefault="00FC48B1" w:rsidP="00FC48B1">
      <w:pPr>
        <w:spacing w:after="0"/>
        <w:rPr>
          <w:rFonts w:ascii="Arial" w:hAnsi="Arial" w:cs="Arial"/>
          <w:sz w:val="24"/>
          <w:szCs w:val="24"/>
        </w:rPr>
      </w:pPr>
      <w:r>
        <w:rPr>
          <w:rFonts w:ascii="Arial" w:hAnsi="Arial" w:cs="Arial"/>
          <w:sz w:val="24"/>
          <w:szCs w:val="24"/>
        </w:rPr>
        <w:t xml:space="preserve">El 57.45 por ciento de los inversionistas se encuentran en cinco estados de la República, así lo dio a conocer el estudio </w:t>
      </w:r>
      <w:hyperlink r:id="rId7" w:history="1">
        <w:r w:rsidRPr="00FC48B1">
          <w:rPr>
            <w:rStyle w:val="Hipervnculo"/>
            <w:rFonts w:ascii="Arial" w:hAnsi="Arial" w:cs="Arial"/>
            <w:sz w:val="24"/>
            <w:szCs w:val="24"/>
          </w:rPr>
          <w:t>“Mercado de préstamos e inversión en México 2020”</w:t>
        </w:r>
      </w:hyperlink>
      <w:r>
        <w:rPr>
          <w:rFonts w:ascii="Arial" w:hAnsi="Arial" w:cs="Arial"/>
          <w:sz w:val="24"/>
          <w:szCs w:val="24"/>
        </w:rPr>
        <w:t xml:space="preserve">, </w:t>
      </w:r>
      <w:r w:rsidR="009C76B8">
        <w:rPr>
          <w:rFonts w:ascii="Arial" w:hAnsi="Arial" w:cs="Arial"/>
          <w:sz w:val="24"/>
          <w:szCs w:val="24"/>
        </w:rPr>
        <w:t>hecho por la fintech Yotepresto.com.</w:t>
      </w:r>
    </w:p>
    <w:p w14:paraId="1342CB54" w14:textId="047F101D" w:rsidR="009C76B8" w:rsidRDefault="009C76B8" w:rsidP="00FC48B1">
      <w:pPr>
        <w:spacing w:after="0"/>
        <w:rPr>
          <w:rFonts w:ascii="Arial" w:hAnsi="Arial" w:cs="Arial"/>
          <w:sz w:val="24"/>
          <w:szCs w:val="24"/>
        </w:rPr>
      </w:pPr>
    </w:p>
    <w:p w14:paraId="3B054A94" w14:textId="6B4DF275" w:rsidR="00D3688B" w:rsidRDefault="009C76B8" w:rsidP="00FC48B1">
      <w:pPr>
        <w:spacing w:after="0"/>
        <w:rPr>
          <w:rFonts w:ascii="Arial" w:hAnsi="Arial" w:cs="Arial"/>
          <w:sz w:val="24"/>
          <w:szCs w:val="24"/>
        </w:rPr>
      </w:pPr>
      <w:r>
        <w:rPr>
          <w:rFonts w:ascii="Arial" w:hAnsi="Arial" w:cs="Arial"/>
          <w:sz w:val="24"/>
          <w:szCs w:val="24"/>
        </w:rPr>
        <w:t xml:space="preserve">Durante el año pasado, la plataforma tuvo activos a 21 mil 943 inversionistas, de los cuales 5 mil 84, </w:t>
      </w:r>
      <w:r w:rsidR="00D3688B">
        <w:rPr>
          <w:rFonts w:ascii="Arial" w:hAnsi="Arial" w:cs="Arial"/>
          <w:sz w:val="24"/>
          <w:szCs w:val="24"/>
        </w:rPr>
        <w:t>23.17 por ciento, residen en Ciudad de México; 2 mil 296, 10.46 por ciento, en Jalisco; mil 887, 8.6 por ciento, en el Estado de México; mil 132, 5.16 por ciento, en Nuevo León y 574, 2.62 por ciento, en Coahuila. Mientras que el resto se encuentra en los diferentes estados del País.</w:t>
      </w:r>
    </w:p>
    <w:p w14:paraId="285B6179" w14:textId="54B7393F" w:rsidR="00D3688B" w:rsidRDefault="00D3688B" w:rsidP="00FC48B1">
      <w:pPr>
        <w:spacing w:after="0"/>
        <w:rPr>
          <w:rFonts w:ascii="Arial" w:hAnsi="Arial" w:cs="Arial"/>
          <w:sz w:val="24"/>
          <w:szCs w:val="24"/>
        </w:rPr>
      </w:pPr>
    </w:p>
    <w:p w14:paraId="141BFB02" w14:textId="2F7455E2" w:rsidR="00D3688B" w:rsidRDefault="00D3688B" w:rsidP="00FC48B1">
      <w:pPr>
        <w:spacing w:after="0"/>
        <w:rPr>
          <w:rFonts w:ascii="Arial" w:hAnsi="Arial" w:cs="Arial"/>
          <w:sz w:val="24"/>
          <w:szCs w:val="24"/>
        </w:rPr>
      </w:pPr>
      <w:r>
        <w:rPr>
          <w:rFonts w:ascii="Arial" w:hAnsi="Arial" w:cs="Arial"/>
          <w:sz w:val="24"/>
          <w:szCs w:val="24"/>
        </w:rPr>
        <w:t>“Ciertamente, los estados que tienen las grandes metrópolis son los que encabezan la lista, esto sucede por diversas razones, entre ellas que están más informados sobre los beneficios que tiene invertir, además de que tienen más acceso a hacerlo”, comentó Luis Rubén Chávez, CEO de Yotepresto.com.</w:t>
      </w:r>
    </w:p>
    <w:p w14:paraId="70D26899" w14:textId="53039C75" w:rsidR="00D3688B" w:rsidRDefault="00D3688B" w:rsidP="00FC48B1">
      <w:pPr>
        <w:spacing w:after="0"/>
        <w:rPr>
          <w:rFonts w:ascii="Arial" w:hAnsi="Arial" w:cs="Arial"/>
          <w:sz w:val="24"/>
          <w:szCs w:val="24"/>
        </w:rPr>
      </w:pPr>
    </w:p>
    <w:p w14:paraId="4C961D7A" w14:textId="4D8545C4" w:rsidR="00D3688B" w:rsidRDefault="00D3688B" w:rsidP="00FC48B1">
      <w:pPr>
        <w:spacing w:after="0"/>
        <w:rPr>
          <w:rFonts w:ascii="Arial" w:hAnsi="Arial" w:cs="Arial"/>
          <w:sz w:val="24"/>
          <w:szCs w:val="24"/>
        </w:rPr>
      </w:pPr>
      <w:r>
        <w:rPr>
          <w:rFonts w:ascii="Arial" w:hAnsi="Arial" w:cs="Arial"/>
          <w:sz w:val="24"/>
          <w:szCs w:val="24"/>
        </w:rPr>
        <w:t>Además, el estudio revela que solo el 16.42 por ciento de los inversionistas activos en la fintech durante 2020 son mujeres, mientras que el 83.58 por ciento son hombre. Lo cual, afirmó Chávez, es algo que debe cambiar.</w:t>
      </w:r>
    </w:p>
    <w:p w14:paraId="0CD25F53" w14:textId="7D9FB4F0" w:rsidR="00D3688B" w:rsidRDefault="00D3688B" w:rsidP="00FC48B1">
      <w:pPr>
        <w:spacing w:after="0"/>
        <w:rPr>
          <w:rFonts w:ascii="Arial" w:hAnsi="Arial" w:cs="Arial"/>
          <w:sz w:val="24"/>
          <w:szCs w:val="24"/>
        </w:rPr>
      </w:pPr>
    </w:p>
    <w:p w14:paraId="72ED4775" w14:textId="4E06C4E6" w:rsidR="00D3688B" w:rsidRDefault="00D3688B" w:rsidP="00FC48B1">
      <w:pPr>
        <w:spacing w:after="0"/>
        <w:rPr>
          <w:rFonts w:ascii="Arial" w:hAnsi="Arial" w:cs="Arial"/>
          <w:sz w:val="24"/>
          <w:szCs w:val="24"/>
        </w:rPr>
      </w:pPr>
      <w:r>
        <w:rPr>
          <w:rFonts w:ascii="Arial" w:hAnsi="Arial" w:cs="Arial"/>
          <w:sz w:val="24"/>
          <w:szCs w:val="24"/>
        </w:rPr>
        <w:t xml:space="preserve">“Tradicionalmente, las mujeres no se han preocupado mucho por la inversión, porque no han tenido la suficiente información que les diga por qué es importante que inviertan. Así que nosotros, todas las plataformas, tenemos una tarea importantísima, que es educarlas y animarlas a invertir, porque lo ideal sería que tuviéramos un 50 por ciento de mujeres”, </w:t>
      </w:r>
      <w:r w:rsidR="00323184">
        <w:rPr>
          <w:rFonts w:ascii="Arial" w:hAnsi="Arial" w:cs="Arial"/>
          <w:sz w:val="24"/>
          <w:szCs w:val="24"/>
        </w:rPr>
        <w:t>aseguró el directivo.</w:t>
      </w:r>
    </w:p>
    <w:p w14:paraId="74BC96B3" w14:textId="01EE477E" w:rsidR="00323184" w:rsidRDefault="00323184" w:rsidP="00FC48B1">
      <w:pPr>
        <w:spacing w:after="0"/>
        <w:rPr>
          <w:rFonts w:ascii="Arial" w:hAnsi="Arial" w:cs="Arial"/>
          <w:sz w:val="24"/>
          <w:szCs w:val="24"/>
        </w:rPr>
      </w:pPr>
    </w:p>
    <w:p w14:paraId="2D3966FF" w14:textId="4C9781C8" w:rsidR="00323184" w:rsidRDefault="00DC0011" w:rsidP="00FC48B1">
      <w:pPr>
        <w:spacing w:after="0"/>
        <w:rPr>
          <w:rFonts w:ascii="Arial" w:hAnsi="Arial" w:cs="Arial"/>
          <w:sz w:val="24"/>
          <w:szCs w:val="24"/>
        </w:rPr>
      </w:pPr>
      <w:r>
        <w:rPr>
          <w:rFonts w:ascii="Arial" w:hAnsi="Arial" w:cs="Arial"/>
          <w:sz w:val="24"/>
          <w:szCs w:val="24"/>
        </w:rPr>
        <w:t>En cuanto a préstamos, la plataforma tuvo una colocación muy similar a la del 2019, cuando otorgó 327 millones 161 mil 700 pesos; ya que durante 2020 logró colocar 326 millones 827 mil 900 pesos.</w:t>
      </w:r>
    </w:p>
    <w:p w14:paraId="6B5AB364" w14:textId="11A0E616" w:rsidR="00DC0011" w:rsidRDefault="00DC0011" w:rsidP="00FC48B1">
      <w:pPr>
        <w:spacing w:after="0"/>
        <w:rPr>
          <w:rFonts w:ascii="Arial" w:hAnsi="Arial" w:cs="Arial"/>
          <w:sz w:val="24"/>
          <w:szCs w:val="24"/>
        </w:rPr>
      </w:pPr>
    </w:p>
    <w:p w14:paraId="64A79D0D" w14:textId="3C8B011D" w:rsidR="00DC0011" w:rsidRDefault="00DC0011" w:rsidP="00FC48B1">
      <w:pPr>
        <w:spacing w:after="0"/>
        <w:rPr>
          <w:rFonts w:ascii="Arial" w:hAnsi="Arial" w:cs="Arial"/>
          <w:sz w:val="24"/>
          <w:szCs w:val="24"/>
        </w:rPr>
      </w:pPr>
      <w:r>
        <w:rPr>
          <w:rFonts w:ascii="Arial" w:hAnsi="Arial" w:cs="Arial"/>
          <w:sz w:val="24"/>
          <w:szCs w:val="24"/>
        </w:rPr>
        <w:t>“En general fue un buen año, a pesar de la pandemia, las personas seguían necesitando dinero, sobre todo para saldar las deudas que ya tenían con el banco y así sanear sus finanzas”, dijo Chávez.</w:t>
      </w:r>
    </w:p>
    <w:p w14:paraId="3BB699CA" w14:textId="6736B592" w:rsidR="00DC0011" w:rsidRDefault="00DC0011" w:rsidP="00FC48B1">
      <w:pPr>
        <w:spacing w:after="0"/>
        <w:rPr>
          <w:rFonts w:ascii="Arial" w:hAnsi="Arial" w:cs="Arial"/>
          <w:sz w:val="24"/>
          <w:szCs w:val="24"/>
        </w:rPr>
      </w:pPr>
    </w:p>
    <w:p w14:paraId="38E07E0D" w14:textId="07F0D74C" w:rsidR="00DC0011" w:rsidRDefault="00DC0011" w:rsidP="00FC48B1">
      <w:pPr>
        <w:spacing w:after="0"/>
        <w:rPr>
          <w:rFonts w:ascii="Arial" w:hAnsi="Arial" w:cs="Arial"/>
          <w:sz w:val="24"/>
          <w:szCs w:val="24"/>
        </w:rPr>
      </w:pPr>
      <w:r>
        <w:rPr>
          <w:rFonts w:ascii="Arial" w:hAnsi="Arial" w:cs="Arial"/>
          <w:sz w:val="24"/>
          <w:szCs w:val="24"/>
        </w:rPr>
        <w:t xml:space="preserve">De hecho, durante el año anterior, el 69.8 por ciento de los créditos emitidos por esta fintech se destinó a pagar deudas, el 12.1 por ciento a negocios, el 6.4 por ciento a vivienda, el 4.2 por ciento a automóvil, el 2.5 por ciento a otros, el 2.4 por </w:t>
      </w:r>
      <w:r>
        <w:rPr>
          <w:rFonts w:ascii="Arial" w:hAnsi="Arial" w:cs="Arial"/>
          <w:sz w:val="24"/>
          <w:szCs w:val="24"/>
        </w:rPr>
        <w:lastRenderedPageBreak/>
        <w:t>ciento a gastos personales, el 1.7 por ciento a gastos familiares y el 0.8 por ciento a educación.</w:t>
      </w:r>
    </w:p>
    <w:p w14:paraId="3D80262C" w14:textId="78453C39" w:rsidR="00DC0011" w:rsidRDefault="00DC0011" w:rsidP="00FC48B1">
      <w:pPr>
        <w:spacing w:after="0"/>
        <w:rPr>
          <w:rFonts w:ascii="Arial" w:hAnsi="Arial" w:cs="Arial"/>
          <w:sz w:val="24"/>
          <w:szCs w:val="24"/>
        </w:rPr>
      </w:pPr>
    </w:p>
    <w:p w14:paraId="13245989" w14:textId="59C534CC" w:rsidR="00DC0011" w:rsidRDefault="00DC0011" w:rsidP="00FC48B1">
      <w:pPr>
        <w:spacing w:after="0"/>
        <w:rPr>
          <w:rFonts w:ascii="Arial" w:hAnsi="Arial" w:cs="Arial"/>
          <w:sz w:val="24"/>
          <w:szCs w:val="24"/>
        </w:rPr>
      </w:pPr>
      <w:r>
        <w:rPr>
          <w:rFonts w:ascii="Arial" w:hAnsi="Arial" w:cs="Arial"/>
          <w:sz w:val="24"/>
          <w:szCs w:val="24"/>
        </w:rPr>
        <w:t>“Nuestros acreditados se comportaron de forma muy similar al año 2019, solo tuvimos una baja en los créditos solicitados para educación, ya que pasaron de representar el 2 por ciento de nuestra cartera a el 0.8 por ciento, lo cual es normal, porque muchos cursos se suspendieron o eran en línea y las personas no estaban dispuestas a invertir en una educación a distancia”, detalló el también cofundador de Yotepresto.com.</w:t>
      </w:r>
    </w:p>
    <w:p w14:paraId="7D876C1E" w14:textId="4F4BBE52" w:rsidR="00DC0011" w:rsidRDefault="00DC0011" w:rsidP="00FC48B1">
      <w:pPr>
        <w:spacing w:after="0"/>
        <w:rPr>
          <w:rFonts w:ascii="Arial" w:hAnsi="Arial" w:cs="Arial"/>
          <w:sz w:val="24"/>
          <w:szCs w:val="24"/>
        </w:rPr>
      </w:pPr>
    </w:p>
    <w:p w14:paraId="27D140B5" w14:textId="4C54058A" w:rsidR="00DC0011" w:rsidRDefault="00A430DC" w:rsidP="00FC48B1">
      <w:pPr>
        <w:spacing w:after="0"/>
        <w:rPr>
          <w:rFonts w:ascii="Arial" w:hAnsi="Arial" w:cs="Arial"/>
          <w:sz w:val="24"/>
          <w:szCs w:val="24"/>
        </w:rPr>
      </w:pPr>
      <w:r>
        <w:rPr>
          <w:rFonts w:ascii="Arial" w:hAnsi="Arial" w:cs="Arial"/>
          <w:sz w:val="24"/>
          <w:szCs w:val="24"/>
        </w:rPr>
        <w:t>En cuanto a los estados que más dinero obtuvieron, la Ciudad de México los lidera con 82 millones 985 mil 900 pesos, seguida del Estado de México con 50 millones 851 mil 300 pesos, Jalisco con 54 millones 96 mil 900 pesos, Nuevo León con 20 millones 675 mil 600 pesos y Querétaro con 14 millones 52 mil 900 pesos.</w:t>
      </w:r>
    </w:p>
    <w:p w14:paraId="4E654DCF" w14:textId="1F66CD67" w:rsidR="00E00AF3" w:rsidRDefault="00E00AF3" w:rsidP="00FC48B1">
      <w:pPr>
        <w:spacing w:after="0"/>
        <w:rPr>
          <w:rFonts w:ascii="Arial" w:hAnsi="Arial" w:cs="Arial"/>
          <w:sz w:val="24"/>
          <w:szCs w:val="24"/>
        </w:rPr>
      </w:pPr>
    </w:p>
    <w:p w14:paraId="7BAE9D3C" w14:textId="60868850" w:rsidR="00E00AF3" w:rsidRDefault="00E00AF3" w:rsidP="00FC48B1">
      <w:pPr>
        <w:spacing w:after="0"/>
        <w:rPr>
          <w:rFonts w:ascii="Arial" w:hAnsi="Arial" w:cs="Arial"/>
          <w:sz w:val="24"/>
          <w:szCs w:val="24"/>
        </w:rPr>
      </w:pPr>
      <w:r>
        <w:rPr>
          <w:rFonts w:ascii="Arial" w:hAnsi="Arial" w:cs="Arial"/>
          <w:sz w:val="24"/>
          <w:szCs w:val="24"/>
        </w:rPr>
        <w:t>Chávez confía en que este año sea mejor que el anterior y que la inversión y la solicitud de préstamos continúe como hasta ahora, ya que eso, aseguró, da un pulso claro de cómo está la economía en general.</w:t>
      </w:r>
    </w:p>
    <w:p w14:paraId="2428468C" w14:textId="78E7E2CA" w:rsidR="00E00AF3" w:rsidRDefault="00E00AF3" w:rsidP="00FC48B1">
      <w:pPr>
        <w:spacing w:after="0"/>
        <w:rPr>
          <w:rFonts w:ascii="Arial" w:hAnsi="Arial" w:cs="Arial"/>
          <w:sz w:val="24"/>
          <w:szCs w:val="24"/>
        </w:rPr>
      </w:pPr>
    </w:p>
    <w:p w14:paraId="72F469EC" w14:textId="74E80D5C" w:rsidR="00E00AF3" w:rsidRDefault="00E00AF3" w:rsidP="00FC48B1">
      <w:pPr>
        <w:spacing w:after="0"/>
        <w:rPr>
          <w:rFonts w:ascii="Arial" w:hAnsi="Arial" w:cs="Arial"/>
          <w:b/>
          <w:bCs/>
          <w:sz w:val="24"/>
          <w:szCs w:val="24"/>
        </w:rPr>
      </w:pPr>
      <w:r>
        <w:rPr>
          <w:rFonts w:ascii="Arial" w:hAnsi="Arial" w:cs="Arial"/>
          <w:b/>
          <w:bCs/>
          <w:sz w:val="24"/>
          <w:szCs w:val="24"/>
        </w:rPr>
        <w:t>Top 5 de solicitantes:</w:t>
      </w:r>
    </w:p>
    <w:p w14:paraId="0555815B" w14:textId="3C502825" w:rsidR="00E00AF3" w:rsidRDefault="00E00AF3" w:rsidP="00FC48B1">
      <w:pPr>
        <w:spacing w:after="0"/>
        <w:rPr>
          <w:rFonts w:ascii="Arial" w:hAnsi="Arial" w:cs="Arial"/>
          <w:b/>
          <w:bCs/>
          <w:sz w:val="24"/>
          <w:szCs w:val="24"/>
        </w:rPr>
      </w:pPr>
    </w:p>
    <w:p w14:paraId="6A20F419" w14:textId="695889F1" w:rsidR="00E00AF3" w:rsidRDefault="00E00AF3" w:rsidP="00E00AF3">
      <w:pPr>
        <w:pStyle w:val="Prrafodelista"/>
        <w:numPr>
          <w:ilvl w:val="0"/>
          <w:numId w:val="3"/>
        </w:numPr>
        <w:spacing w:after="0"/>
        <w:rPr>
          <w:rFonts w:ascii="Arial" w:hAnsi="Arial" w:cs="Arial"/>
          <w:sz w:val="24"/>
          <w:szCs w:val="24"/>
        </w:rPr>
      </w:pPr>
      <w:r>
        <w:rPr>
          <w:rFonts w:ascii="Arial" w:hAnsi="Arial" w:cs="Arial"/>
          <w:sz w:val="24"/>
          <w:szCs w:val="24"/>
        </w:rPr>
        <w:t>Ciudad de México 17%</w:t>
      </w:r>
    </w:p>
    <w:p w14:paraId="04B0D8CB" w14:textId="45D0E7A4" w:rsidR="00E00AF3" w:rsidRDefault="00E00AF3" w:rsidP="00E00AF3">
      <w:pPr>
        <w:pStyle w:val="Prrafodelista"/>
        <w:numPr>
          <w:ilvl w:val="0"/>
          <w:numId w:val="3"/>
        </w:numPr>
        <w:spacing w:after="0"/>
        <w:rPr>
          <w:rFonts w:ascii="Arial" w:hAnsi="Arial" w:cs="Arial"/>
          <w:sz w:val="24"/>
          <w:szCs w:val="24"/>
        </w:rPr>
      </w:pPr>
      <w:r>
        <w:rPr>
          <w:rFonts w:ascii="Arial" w:hAnsi="Arial" w:cs="Arial"/>
          <w:sz w:val="24"/>
          <w:szCs w:val="24"/>
        </w:rPr>
        <w:t>Estado de México 14%</w:t>
      </w:r>
    </w:p>
    <w:p w14:paraId="7A5346E1" w14:textId="616F0793" w:rsidR="00E00AF3" w:rsidRDefault="00E00AF3" w:rsidP="00E00AF3">
      <w:pPr>
        <w:pStyle w:val="Prrafodelista"/>
        <w:numPr>
          <w:ilvl w:val="0"/>
          <w:numId w:val="3"/>
        </w:numPr>
        <w:spacing w:after="0"/>
        <w:rPr>
          <w:rFonts w:ascii="Arial" w:hAnsi="Arial" w:cs="Arial"/>
          <w:sz w:val="24"/>
          <w:szCs w:val="24"/>
        </w:rPr>
      </w:pPr>
      <w:r>
        <w:rPr>
          <w:rFonts w:ascii="Arial" w:hAnsi="Arial" w:cs="Arial"/>
          <w:sz w:val="24"/>
          <w:szCs w:val="24"/>
        </w:rPr>
        <w:t>Jalisco 8%</w:t>
      </w:r>
    </w:p>
    <w:p w14:paraId="7B82712F" w14:textId="1D6FCD7B" w:rsidR="00E00AF3" w:rsidRDefault="00E00AF3" w:rsidP="00E00AF3">
      <w:pPr>
        <w:pStyle w:val="Prrafodelista"/>
        <w:numPr>
          <w:ilvl w:val="0"/>
          <w:numId w:val="3"/>
        </w:numPr>
        <w:spacing w:after="0"/>
        <w:rPr>
          <w:rFonts w:ascii="Arial" w:hAnsi="Arial" w:cs="Arial"/>
          <w:sz w:val="24"/>
          <w:szCs w:val="24"/>
        </w:rPr>
      </w:pPr>
      <w:r>
        <w:rPr>
          <w:rFonts w:ascii="Arial" w:hAnsi="Arial" w:cs="Arial"/>
          <w:sz w:val="24"/>
          <w:szCs w:val="24"/>
        </w:rPr>
        <w:t>Nuevo León 6%</w:t>
      </w:r>
    </w:p>
    <w:p w14:paraId="652A9F47" w14:textId="033BE0B6" w:rsidR="00E00AF3" w:rsidRPr="00E00AF3" w:rsidRDefault="00E00AF3" w:rsidP="00E00AF3">
      <w:pPr>
        <w:pStyle w:val="Prrafodelista"/>
        <w:numPr>
          <w:ilvl w:val="0"/>
          <w:numId w:val="3"/>
        </w:numPr>
        <w:spacing w:after="0"/>
        <w:rPr>
          <w:rFonts w:ascii="Arial" w:hAnsi="Arial" w:cs="Arial"/>
          <w:sz w:val="24"/>
          <w:szCs w:val="24"/>
        </w:rPr>
      </w:pPr>
      <w:r>
        <w:rPr>
          <w:rFonts w:ascii="Arial" w:hAnsi="Arial" w:cs="Arial"/>
          <w:sz w:val="24"/>
          <w:szCs w:val="24"/>
        </w:rPr>
        <w:t>Querétaro 5%</w:t>
      </w:r>
    </w:p>
    <w:p w14:paraId="5145AC18" w14:textId="77777777" w:rsidR="00E00AF3" w:rsidRDefault="00E00AF3" w:rsidP="00FC48B1">
      <w:pPr>
        <w:spacing w:after="0"/>
        <w:rPr>
          <w:rFonts w:ascii="Arial" w:hAnsi="Arial" w:cs="Arial"/>
          <w:sz w:val="24"/>
          <w:szCs w:val="24"/>
        </w:rPr>
      </w:pPr>
    </w:p>
    <w:p w14:paraId="42D96067" w14:textId="28541EEB" w:rsidR="0094059A" w:rsidRDefault="0094059A" w:rsidP="00FC48B1">
      <w:pPr>
        <w:spacing w:after="0"/>
        <w:rPr>
          <w:rFonts w:ascii="Arial" w:hAnsi="Arial" w:cs="Arial"/>
          <w:sz w:val="24"/>
          <w:szCs w:val="24"/>
        </w:rPr>
      </w:pPr>
    </w:p>
    <w:p w14:paraId="3E32EC7F" w14:textId="1B358216" w:rsidR="0094059A" w:rsidRDefault="00E00AF3" w:rsidP="00FC48B1">
      <w:pPr>
        <w:spacing w:after="0"/>
        <w:rPr>
          <w:rFonts w:ascii="Arial" w:hAnsi="Arial" w:cs="Arial"/>
          <w:sz w:val="24"/>
          <w:szCs w:val="24"/>
        </w:rPr>
      </w:pPr>
      <w:r>
        <w:rPr>
          <w:rFonts w:ascii="Arial" w:hAnsi="Arial" w:cs="Arial"/>
          <w:sz w:val="24"/>
          <w:szCs w:val="24"/>
        </w:rPr>
        <w:t xml:space="preserve">El estudio completo puede revisarse en </w:t>
      </w:r>
      <w:hyperlink r:id="rId8" w:history="1">
        <w:r w:rsidRPr="00EC5595">
          <w:rPr>
            <w:rStyle w:val="Hipervnculo"/>
            <w:rFonts w:ascii="Arial" w:hAnsi="Arial" w:cs="Arial"/>
            <w:sz w:val="24"/>
            <w:szCs w:val="24"/>
          </w:rPr>
          <w:t>https://www.yotepresto.com/estudio-de-prestamos-e-inversion</w:t>
        </w:r>
      </w:hyperlink>
      <w:r>
        <w:rPr>
          <w:rFonts w:ascii="Arial" w:hAnsi="Arial" w:cs="Arial"/>
          <w:sz w:val="24"/>
          <w:szCs w:val="24"/>
        </w:rPr>
        <w:t>.</w:t>
      </w:r>
    </w:p>
    <w:p w14:paraId="3AA15956" w14:textId="4B6E50BD" w:rsidR="00E00AF3" w:rsidRDefault="00E00AF3" w:rsidP="00FC48B1">
      <w:pPr>
        <w:spacing w:after="0"/>
        <w:rPr>
          <w:rFonts w:ascii="Arial" w:hAnsi="Arial" w:cs="Arial"/>
          <w:sz w:val="24"/>
          <w:szCs w:val="24"/>
        </w:rPr>
      </w:pPr>
    </w:p>
    <w:p w14:paraId="621C3B4C" w14:textId="77777777" w:rsidR="00E00AF3" w:rsidRPr="00FC48B1" w:rsidRDefault="00E00AF3" w:rsidP="00FC48B1">
      <w:pPr>
        <w:spacing w:after="0"/>
        <w:rPr>
          <w:rFonts w:ascii="Arial" w:hAnsi="Arial" w:cs="Arial"/>
          <w:sz w:val="24"/>
          <w:szCs w:val="24"/>
        </w:rPr>
      </w:pPr>
    </w:p>
    <w:sectPr w:rsidR="00E00AF3" w:rsidRPr="00FC48B1" w:rsidSect="00902EF6">
      <w:headerReference w:type="default" r:id="rId9"/>
      <w:footerReference w:type="default" r:id="rId10"/>
      <w:pgSz w:w="12240" w:h="15840"/>
      <w:pgMar w:top="1417" w:right="1701" w:bottom="1417" w:left="170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2C878" w14:textId="77777777" w:rsidR="003241AA" w:rsidRDefault="003241AA" w:rsidP="001C0FB3">
      <w:pPr>
        <w:spacing w:after="0" w:line="240" w:lineRule="auto"/>
      </w:pPr>
      <w:r>
        <w:separator/>
      </w:r>
    </w:p>
  </w:endnote>
  <w:endnote w:type="continuationSeparator" w:id="0">
    <w:p w14:paraId="20DAF6C0" w14:textId="77777777" w:rsidR="003241AA" w:rsidRDefault="003241AA" w:rsidP="001C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Alternate">
    <w:panose1 w:val="00000000000000000000"/>
    <w:charset w:val="00"/>
    <w:family w:val="modern"/>
    <w:notTrueType/>
    <w:pitch w:val="variable"/>
    <w:sig w:usb0="A00000A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91C5" w14:textId="77777777" w:rsidR="00254F72" w:rsidRDefault="005F2DCA" w:rsidP="00254F72">
    <w:pPr>
      <w:pStyle w:val="Piedepgina"/>
      <w:jc w:val="center"/>
      <w:rPr>
        <w:rFonts w:ascii="Arial" w:hAnsi="Arial" w:cs="Arial"/>
        <w:sz w:val="20"/>
        <w:szCs w:val="20"/>
      </w:rPr>
    </w:pPr>
    <w:r w:rsidRPr="005F2DCA">
      <w:rPr>
        <w:rFonts w:ascii="Arial" w:hAnsi="Arial" w:cs="Arial"/>
        <w:sz w:val="20"/>
        <w:szCs w:val="20"/>
      </w:rPr>
      <w:t>Elizabeth Mondragón</w:t>
    </w:r>
    <w:r w:rsidR="00254F72">
      <w:rPr>
        <w:rFonts w:ascii="Arial" w:hAnsi="Arial" w:cs="Arial"/>
        <w:sz w:val="20"/>
        <w:szCs w:val="20"/>
      </w:rPr>
      <w:t xml:space="preserve"> | </w:t>
    </w:r>
    <w:hyperlink r:id="rId1" w:history="1">
      <w:r w:rsidR="00254F72" w:rsidRPr="006E770D">
        <w:rPr>
          <w:rStyle w:val="Hipervnculo"/>
          <w:rFonts w:ascii="Arial" w:hAnsi="Arial" w:cs="Arial"/>
          <w:sz w:val="20"/>
          <w:szCs w:val="20"/>
        </w:rPr>
        <w:t>elizabeth@yotepresto.com</w:t>
      </w:r>
    </w:hyperlink>
    <w:r w:rsidR="00254F72">
      <w:rPr>
        <w:rFonts w:ascii="Arial" w:hAnsi="Arial" w:cs="Arial"/>
        <w:sz w:val="20"/>
        <w:szCs w:val="20"/>
      </w:rPr>
      <w:t xml:space="preserve"> | </w:t>
    </w:r>
    <w:r w:rsidRPr="005F2DCA">
      <w:rPr>
        <w:rFonts w:ascii="Arial" w:hAnsi="Arial" w:cs="Arial"/>
        <w:sz w:val="20"/>
        <w:szCs w:val="20"/>
      </w:rPr>
      <w:t>Cel:3313</w:t>
    </w:r>
    <w:r w:rsidR="00254F72">
      <w:rPr>
        <w:rFonts w:ascii="Arial" w:hAnsi="Arial" w:cs="Arial"/>
        <w:sz w:val="20"/>
        <w:szCs w:val="20"/>
      </w:rPr>
      <w:t>6</w:t>
    </w:r>
    <w:r w:rsidRPr="005F2DCA">
      <w:rPr>
        <w:rFonts w:ascii="Arial" w:hAnsi="Arial" w:cs="Arial"/>
        <w:sz w:val="20"/>
        <w:szCs w:val="20"/>
      </w:rPr>
      <w:t>19131</w:t>
    </w:r>
  </w:p>
  <w:p w14:paraId="5D4A0882" w14:textId="77777777" w:rsidR="00254F72" w:rsidRPr="005F2DCA" w:rsidRDefault="003241AA" w:rsidP="00254F72">
    <w:pPr>
      <w:pStyle w:val="Piedepgina"/>
      <w:jc w:val="center"/>
      <w:rPr>
        <w:rFonts w:ascii="Arial" w:hAnsi="Arial" w:cs="Arial"/>
        <w:sz w:val="20"/>
        <w:szCs w:val="20"/>
      </w:rPr>
    </w:pPr>
    <w:hyperlink r:id="rId2" w:history="1">
      <w:r w:rsidR="00254F72" w:rsidRPr="00254F72">
        <w:rPr>
          <w:rStyle w:val="Hipervnculo"/>
          <w:rFonts w:ascii="Arial" w:hAnsi="Arial" w:cs="Arial"/>
          <w:sz w:val="20"/>
          <w:szCs w:val="20"/>
        </w:rPr>
        <w:t>Yotepresto.com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2BC91" w14:textId="77777777" w:rsidR="003241AA" w:rsidRDefault="003241AA" w:rsidP="001C0FB3">
      <w:pPr>
        <w:spacing w:after="0" w:line="240" w:lineRule="auto"/>
      </w:pPr>
      <w:r>
        <w:separator/>
      </w:r>
    </w:p>
  </w:footnote>
  <w:footnote w:type="continuationSeparator" w:id="0">
    <w:p w14:paraId="1C7F72E7" w14:textId="77777777" w:rsidR="003241AA" w:rsidRDefault="003241AA" w:rsidP="001C0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56CF" w14:textId="77777777" w:rsidR="001C0FB3" w:rsidRDefault="00902EF6" w:rsidP="005F2DCA">
    <w:pPr>
      <w:pStyle w:val="Encabezado"/>
      <w:jc w:val="center"/>
    </w:pPr>
    <w:r>
      <w:rPr>
        <w:rFonts w:ascii="DIN Alternate" w:hAnsi="DIN Alternate"/>
        <w:noProof/>
      </w:rPr>
      <w:drawing>
        <wp:inline distT="0" distB="0" distL="0" distR="0" wp14:anchorId="70886F29" wp14:editId="3D1D684A">
          <wp:extent cx="2864468" cy="6877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059"/>
                  <a:stretch/>
                </pic:blipFill>
                <pic:spPr bwMode="auto">
                  <a:xfrm>
                    <a:off x="0" y="0"/>
                    <a:ext cx="3046390" cy="73138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1C9C"/>
    <w:multiLevelType w:val="hybridMultilevel"/>
    <w:tmpl w:val="8154D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6302FD"/>
    <w:multiLevelType w:val="hybridMultilevel"/>
    <w:tmpl w:val="BF84E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C002B0"/>
    <w:multiLevelType w:val="hybridMultilevel"/>
    <w:tmpl w:val="96FE3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B3"/>
    <w:rsid w:val="000E4C92"/>
    <w:rsid w:val="00102237"/>
    <w:rsid w:val="001C0FB3"/>
    <w:rsid w:val="001F5AFA"/>
    <w:rsid w:val="00254F72"/>
    <w:rsid w:val="002A708C"/>
    <w:rsid w:val="00323184"/>
    <w:rsid w:val="003241AA"/>
    <w:rsid w:val="0033122F"/>
    <w:rsid w:val="00344FA9"/>
    <w:rsid w:val="003608E3"/>
    <w:rsid w:val="00360A2F"/>
    <w:rsid w:val="00512628"/>
    <w:rsid w:val="005C499F"/>
    <w:rsid w:val="005F2DCA"/>
    <w:rsid w:val="00632EDF"/>
    <w:rsid w:val="006B441F"/>
    <w:rsid w:val="006D44A3"/>
    <w:rsid w:val="00702995"/>
    <w:rsid w:val="00821DD4"/>
    <w:rsid w:val="008F61F8"/>
    <w:rsid w:val="00902EF6"/>
    <w:rsid w:val="0094059A"/>
    <w:rsid w:val="009C76B8"/>
    <w:rsid w:val="009D6555"/>
    <w:rsid w:val="00A14239"/>
    <w:rsid w:val="00A430DC"/>
    <w:rsid w:val="00AB399A"/>
    <w:rsid w:val="00AD6111"/>
    <w:rsid w:val="00B34B22"/>
    <w:rsid w:val="00BB7C16"/>
    <w:rsid w:val="00C300CF"/>
    <w:rsid w:val="00C51A6F"/>
    <w:rsid w:val="00CE2EB1"/>
    <w:rsid w:val="00D3688B"/>
    <w:rsid w:val="00DC0011"/>
    <w:rsid w:val="00DF5318"/>
    <w:rsid w:val="00E00AF3"/>
    <w:rsid w:val="00FA09FA"/>
    <w:rsid w:val="00FC4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00693"/>
  <w15:chartTrackingRefBased/>
  <w15:docId w15:val="{98A5C61B-4A7A-44C0-8F94-B7A0297E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5F2D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0F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FB3"/>
  </w:style>
  <w:style w:type="paragraph" w:styleId="Piedepgina">
    <w:name w:val="footer"/>
    <w:basedOn w:val="Normal"/>
    <w:link w:val="PiedepginaCar"/>
    <w:uiPriority w:val="99"/>
    <w:unhideWhenUsed/>
    <w:rsid w:val="001C0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FB3"/>
  </w:style>
  <w:style w:type="paragraph" w:styleId="Textodeglobo">
    <w:name w:val="Balloon Text"/>
    <w:basedOn w:val="Normal"/>
    <w:link w:val="TextodegloboCar"/>
    <w:uiPriority w:val="99"/>
    <w:semiHidden/>
    <w:unhideWhenUsed/>
    <w:rsid w:val="001C0F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0FB3"/>
    <w:rPr>
      <w:rFonts w:ascii="Segoe UI" w:hAnsi="Segoe UI" w:cs="Segoe UI"/>
      <w:sz w:val="18"/>
      <w:szCs w:val="18"/>
    </w:rPr>
  </w:style>
  <w:style w:type="character" w:customStyle="1" w:styleId="Ttulo2Car">
    <w:name w:val="Título 2 Car"/>
    <w:basedOn w:val="Fuentedeprrafopredeter"/>
    <w:link w:val="Ttulo2"/>
    <w:uiPriority w:val="9"/>
    <w:rsid w:val="005F2DCA"/>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254F72"/>
    <w:rPr>
      <w:color w:val="0563C1" w:themeColor="hyperlink"/>
      <w:u w:val="single"/>
    </w:rPr>
  </w:style>
  <w:style w:type="character" w:styleId="Mencinsinresolver">
    <w:name w:val="Unresolved Mention"/>
    <w:basedOn w:val="Fuentedeprrafopredeter"/>
    <w:uiPriority w:val="99"/>
    <w:semiHidden/>
    <w:unhideWhenUsed/>
    <w:rsid w:val="00254F72"/>
    <w:rPr>
      <w:color w:val="605E5C"/>
      <w:shd w:val="clear" w:color="auto" w:fill="E1DFDD"/>
    </w:rPr>
  </w:style>
  <w:style w:type="character" w:styleId="Hipervnculovisitado">
    <w:name w:val="FollowedHyperlink"/>
    <w:basedOn w:val="Fuentedeprrafopredeter"/>
    <w:uiPriority w:val="99"/>
    <w:semiHidden/>
    <w:unhideWhenUsed/>
    <w:rsid w:val="00254F72"/>
    <w:rPr>
      <w:color w:val="954F72" w:themeColor="followedHyperlink"/>
      <w:u w:val="single"/>
    </w:rPr>
  </w:style>
  <w:style w:type="paragraph" w:styleId="Prrafodelista">
    <w:name w:val="List Paragraph"/>
    <w:basedOn w:val="Normal"/>
    <w:uiPriority w:val="34"/>
    <w:qFormat/>
    <w:rsid w:val="00632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262926">
      <w:bodyDiv w:val="1"/>
      <w:marLeft w:val="0"/>
      <w:marRight w:val="0"/>
      <w:marTop w:val="0"/>
      <w:marBottom w:val="0"/>
      <w:divBdr>
        <w:top w:val="none" w:sz="0" w:space="0" w:color="auto"/>
        <w:left w:val="none" w:sz="0" w:space="0" w:color="auto"/>
        <w:bottom w:val="none" w:sz="0" w:space="0" w:color="auto"/>
        <w:right w:val="none" w:sz="0" w:space="0" w:color="auto"/>
      </w:divBdr>
    </w:div>
    <w:div w:id="20756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tepresto.com/estudio-de-prestamos-e-inversion" TargetMode="External"/><Relationship Id="rId3" Type="http://schemas.openxmlformats.org/officeDocument/2006/relationships/settings" Target="settings.xml"/><Relationship Id="rId7" Type="http://schemas.openxmlformats.org/officeDocument/2006/relationships/hyperlink" Target="https://www.yotepresto.com/estudio-de-prestamos-e-inver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yotepresto.com/" TargetMode="External"/><Relationship Id="rId1" Type="http://schemas.openxmlformats.org/officeDocument/2006/relationships/hyperlink" Target="mailto:elizabeth@yotepres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562</Words>
  <Characters>3092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Mondragón</dc:creator>
  <cp:keywords/>
  <dc:description/>
  <cp:lastModifiedBy>Elizabeth Mondragón</cp:lastModifiedBy>
  <cp:revision>10</cp:revision>
  <dcterms:created xsi:type="dcterms:W3CDTF">2021-02-03T16:26:00Z</dcterms:created>
  <dcterms:modified xsi:type="dcterms:W3CDTF">2021-02-03T18:47:00Z</dcterms:modified>
</cp:coreProperties>
</file>